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2538" w14:textId="77777777" w:rsidR="00D73C1A" w:rsidRPr="001905AD" w:rsidRDefault="00D73C1A">
      <w:pPr>
        <w:rPr>
          <w:b/>
          <w:bCs/>
          <w:sz w:val="28"/>
          <w:szCs w:val="28"/>
        </w:rPr>
      </w:pPr>
      <w:bookmarkStart w:id="0" w:name="_GoBack"/>
      <w:bookmarkEnd w:id="0"/>
      <w:r w:rsidRPr="001905AD">
        <w:rPr>
          <w:b/>
          <w:bCs/>
          <w:sz w:val="28"/>
          <w:szCs w:val="28"/>
        </w:rPr>
        <w:t>Appendix 2:</w:t>
      </w:r>
    </w:p>
    <w:p w14:paraId="47A8972D" w14:textId="77777777" w:rsidR="00D73C1A" w:rsidRDefault="00D73C1A"/>
    <w:p w14:paraId="680D1BFF" w14:textId="76AF4106" w:rsidR="0091219B" w:rsidRPr="006E6F44" w:rsidRDefault="00D73C1A" w:rsidP="001905AD">
      <w:pPr>
        <w:jc w:val="center"/>
        <w:rPr>
          <w:b/>
          <w:bCs/>
          <w:sz w:val="28"/>
          <w:szCs w:val="28"/>
          <w:u w:val="single"/>
        </w:rPr>
      </w:pPr>
      <w:r w:rsidRPr="006E6F44">
        <w:rPr>
          <w:b/>
          <w:bCs/>
          <w:sz w:val="28"/>
          <w:szCs w:val="28"/>
          <w:u w:val="single"/>
        </w:rPr>
        <w:t>All Saints Earls Barton Streaming Policy   September 2023</w:t>
      </w:r>
    </w:p>
    <w:p w14:paraId="4514DD4F" w14:textId="77777777" w:rsidR="00D73C1A" w:rsidRDefault="00D73C1A">
      <w:pPr>
        <w:rPr>
          <w:b/>
          <w:bCs/>
        </w:rPr>
      </w:pPr>
    </w:p>
    <w:p w14:paraId="21FDF4C0" w14:textId="31B2B103" w:rsidR="00D73C1A" w:rsidRPr="00B0772C" w:rsidRDefault="00D73C1A">
      <w:pPr>
        <w:rPr>
          <w:b/>
          <w:bCs/>
          <w:sz w:val="28"/>
          <w:szCs w:val="28"/>
        </w:rPr>
      </w:pPr>
      <w:r w:rsidRPr="00B0772C">
        <w:rPr>
          <w:b/>
          <w:bCs/>
          <w:sz w:val="28"/>
          <w:szCs w:val="28"/>
        </w:rPr>
        <w:t>As a PCC we will</w:t>
      </w:r>
    </w:p>
    <w:p w14:paraId="49C8B475" w14:textId="02E679EA" w:rsidR="00D73C1A" w:rsidRPr="001905AD" w:rsidRDefault="00D73C1A">
      <w:pPr>
        <w:rPr>
          <w:sz w:val="28"/>
          <w:szCs w:val="28"/>
        </w:rPr>
      </w:pPr>
      <w:r>
        <w:t>-</w:t>
      </w:r>
      <w:r w:rsidRPr="001905AD">
        <w:rPr>
          <w:sz w:val="28"/>
          <w:szCs w:val="28"/>
        </w:rPr>
        <w:t xml:space="preserve">understand exactly where in the building people entering, </w:t>
      </w:r>
      <w:r w:rsidR="00A82704" w:rsidRPr="001905AD">
        <w:rPr>
          <w:sz w:val="28"/>
          <w:szCs w:val="28"/>
        </w:rPr>
        <w:t>leaving,</w:t>
      </w:r>
      <w:r w:rsidRPr="001905AD">
        <w:rPr>
          <w:sz w:val="28"/>
          <w:szCs w:val="28"/>
        </w:rPr>
        <w:t xml:space="preserve"> or circulating might come into view of cameras.</w:t>
      </w:r>
    </w:p>
    <w:p w14:paraId="172061CD" w14:textId="249546A7" w:rsidR="00D73C1A" w:rsidRPr="001905AD" w:rsidRDefault="00D73C1A">
      <w:pPr>
        <w:rPr>
          <w:sz w:val="28"/>
          <w:szCs w:val="28"/>
        </w:rPr>
      </w:pPr>
      <w:r w:rsidRPr="001905AD">
        <w:rPr>
          <w:sz w:val="28"/>
          <w:szCs w:val="28"/>
        </w:rPr>
        <w:t>-provide for people attending worship to choose whether they place themselves in part of the building that is included in live streaming or a part that is excluded.</w:t>
      </w:r>
    </w:p>
    <w:p w14:paraId="68CBDC01" w14:textId="3BFC9A91" w:rsidR="0021688A" w:rsidRPr="001905AD" w:rsidRDefault="0021688A">
      <w:pPr>
        <w:rPr>
          <w:sz w:val="28"/>
          <w:szCs w:val="28"/>
        </w:rPr>
      </w:pPr>
      <w:r w:rsidRPr="001905AD">
        <w:rPr>
          <w:sz w:val="28"/>
          <w:szCs w:val="28"/>
        </w:rPr>
        <w:t>We will:</w:t>
      </w:r>
    </w:p>
    <w:p w14:paraId="11F37F26" w14:textId="69CC4EC7" w:rsidR="00D73C1A" w:rsidRPr="001905AD" w:rsidRDefault="00D73C1A" w:rsidP="00D73C1A">
      <w:pPr>
        <w:pStyle w:val="ListParagraph"/>
        <w:numPr>
          <w:ilvl w:val="0"/>
          <w:numId w:val="1"/>
        </w:numPr>
        <w:rPr>
          <w:sz w:val="28"/>
          <w:szCs w:val="28"/>
        </w:rPr>
      </w:pPr>
      <w:r w:rsidRPr="001905AD">
        <w:rPr>
          <w:sz w:val="28"/>
          <w:szCs w:val="28"/>
        </w:rPr>
        <w:t>Notify people in advance, with signage at entrances and on screen</w:t>
      </w:r>
      <w:r w:rsidR="0021688A" w:rsidRPr="001905AD">
        <w:rPr>
          <w:sz w:val="28"/>
          <w:szCs w:val="28"/>
        </w:rPr>
        <w:t xml:space="preserve"> and through welcome team members.</w:t>
      </w:r>
    </w:p>
    <w:p w14:paraId="16C8FAF4" w14:textId="6E973653" w:rsidR="0021688A" w:rsidRPr="001905AD" w:rsidRDefault="0021688A" w:rsidP="00D73C1A">
      <w:pPr>
        <w:pStyle w:val="ListParagraph"/>
        <w:numPr>
          <w:ilvl w:val="0"/>
          <w:numId w:val="1"/>
        </w:numPr>
        <w:rPr>
          <w:sz w:val="28"/>
          <w:szCs w:val="28"/>
        </w:rPr>
      </w:pPr>
      <w:r w:rsidRPr="001905AD">
        <w:rPr>
          <w:sz w:val="28"/>
          <w:szCs w:val="28"/>
        </w:rPr>
        <w:t>State that streaming does not normally include images of the congregation, but of the ministers and leaders. Any images of the congregation will be distant or in passing, Images of people in close -</w:t>
      </w:r>
      <w:r w:rsidR="00A82704" w:rsidRPr="001905AD">
        <w:rPr>
          <w:sz w:val="28"/>
          <w:szCs w:val="28"/>
        </w:rPr>
        <w:t>up, praying</w:t>
      </w:r>
      <w:r w:rsidRPr="001905AD">
        <w:rPr>
          <w:sz w:val="28"/>
          <w:szCs w:val="28"/>
        </w:rPr>
        <w:t xml:space="preserve"> or at the communion should be avoided.</w:t>
      </w:r>
    </w:p>
    <w:p w14:paraId="7327EC45" w14:textId="75F18F8E" w:rsidR="0021688A" w:rsidRPr="001905AD" w:rsidRDefault="0021688A" w:rsidP="00D73C1A">
      <w:pPr>
        <w:pStyle w:val="ListParagraph"/>
        <w:numPr>
          <w:ilvl w:val="0"/>
          <w:numId w:val="1"/>
        </w:numPr>
        <w:rPr>
          <w:sz w:val="28"/>
          <w:szCs w:val="28"/>
        </w:rPr>
      </w:pPr>
      <w:r w:rsidRPr="001905AD">
        <w:rPr>
          <w:sz w:val="28"/>
          <w:szCs w:val="28"/>
        </w:rPr>
        <w:t>Signpost an area of the church which is guaranteed to be free of image recording.</w:t>
      </w:r>
    </w:p>
    <w:p w14:paraId="30C99918" w14:textId="4C205548" w:rsidR="0021688A" w:rsidRPr="001905AD" w:rsidRDefault="0021688A" w:rsidP="00D73C1A">
      <w:pPr>
        <w:pStyle w:val="ListParagraph"/>
        <w:numPr>
          <w:ilvl w:val="0"/>
          <w:numId w:val="1"/>
        </w:numPr>
        <w:rPr>
          <w:sz w:val="28"/>
          <w:szCs w:val="28"/>
        </w:rPr>
      </w:pPr>
      <w:r w:rsidRPr="001905AD">
        <w:rPr>
          <w:sz w:val="28"/>
          <w:szCs w:val="28"/>
        </w:rPr>
        <w:t xml:space="preserve">Obtain written consent from any member of the congregation taking part in the service in a capacity where they will be prominent in the streamed video, </w:t>
      </w:r>
      <w:r w:rsidR="00490049" w:rsidRPr="001905AD">
        <w:rPr>
          <w:sz w:val="28"/>
          <w:szCs w:val="28"/>
        </w:rPr>
        <w:t>i.e.,</w:t>
      </w:r>
      <w:r w:rsidRPr="001905AD">
        <w:rPr>
          <w:sz w:val="28"/>
          <w:szCs w:val="28"/>
        </w:rPr>
        <w:t xml:space="preserve"> reading scripture, leading intercessions or children coming to show and tell what they have done in children’s groups.</w:t>
      </w:r>
      <w:r w:rsidR="00490049" w:rsidRPr="001905AD">
        <w:rPr>
          <w:sz w:val="28"/>
          <w:szCs w:val="28"/>
        </w:rPr>
        <w:t xml:space="preserve"> This consent to be reviewed every 3 years.</w:t>
      </w:r>
    </w:p>
    <w:p w14:paraId="7F95FBEC" w14:textId="7896C4C7" w:rsidR="0021688A" w:rsidRPr="001905AD" w:rsidRDefault="0021688A" w:rsidP="00D73C1A">
      <w:pPr>
        <w:pStyle w:val="ListParagraph"/>
        <w:numPr>
          <w:ilvl w:val="0"/>
          <w:numId w:val="1"/>
        </w:numPr>
        <w:rPr>
          <w:sz w:val="28"/>
          <w:szCs w:val="28"/>
        </w:rPr>
      </w:pPr>
      <w:r w:rsidRPr="001905AD">
        <w:rPr>
          <w:sz w:val="28"/>
          <w:szCs w:val="28"/>
        </w:rPr>
        <w:t>Only name people in broadcast intercessions with their consent.</w:t>
      </w:r>
    </w:p>
    <w:p w14:paraId="0BAF21C1" w14:textId="68B67315" w:rsidR="0021688A" w:rsidRPr="001905AD" w:rsidRDefault="0021688A" w:rsidP="00D73C1A">
      <w:pPr>
        <w:pStyle w:val="ListParagraph"/>
        <w:numPr>
          <w:ilvl w:val="0"/>
          <w:numId w:val="1"/>
        </w:numPr>
        <w:rPr>
          <w:sz w:val="28"/>
          <w:szCs w:val="28"/>
        </w:rPr>
      </w:pPr>
      <w:r w:rsidRPr="001905AD">
        <w:rPr>
          <w:sz w:val="28"/>
          <w:szCs w:val="28"/>
        </w:rPr>
        <w:t>Make every effort to obtain the formal written consent from all children’s parents/carers/guardians prior to broadcasting as best practice (although recognising this is not always achievable in in practical terms)</w:t>
      </w:r>
    </w:p>
    <w:p w14:paraId="653F1F8F" w14:textId="5DE38A60" w:rsidR="00D73C1A" w:rsidRPr="001905AD" w:rsidRDefault="0021688A" w:rsidP="0021688A">
      <w:pPr>
        <w:pStyle w:val="ListParagraph"/>
        <w:rPr>
          <w:i/>
          <w:iCs/>
          <w:sz w:val="28"/>
          <w:szCs w:val="28"/>
        </w:rPr>
      </w:pPr>
      <w:r w:rsidRPr="001905AD">
        <w:rPr>
          <w:b/>
          <w:bCs/>
          <w:sz w:val="28"/>
          <w:szCs w:val="28"/>
        </w:rPr>
        <w:t xml:space="preserve"> </w:t>
      </w:r>
      <w:r w:rsidRPr="001905AD">
        <w:rPr>
          <w:i/>
          <w:iCs/>
          <w:sz w:val="28"/>
          <w:szCs w:val="28"/>
        </w:rPr>
        <w:t>Children under 13 – consent from parents</w:t>
      </w:r>
    </w:p>
    <w:p w14:paraId="2CC2DE85" w14:textId="5EDFB3F0" w:rsidR="0021688A" w:rsidRPr="001905AD" w:rsidRDefault="0021688A" w:rsidP="0021688A">
      <w:pPr>
        <w:pStyle w:val="ListParagraph"/>
        <w:rPr>
          <w:i/>
          <w:iCs/>
          <w:sz w:val="28"/>
          <w:szCs w:val="28"/>
        </w:rPr>
      </w:pPr>
      <w:r w:rsidRPr="001905AD">
        <w:rPr>
          <w:i/>
          <w:iCs/>
          <w:sz w:val="28"/>
          <w:szCs w:val="28"/>
        </w:rPr>
        <w:t xml:space="preserve"> Children aged between 13 and 16 - consent from both parents and children themselves</w:t>
      </w:r>
      <w:r w:rsidR="00A82704" w:rsidRPr="001905AD">
        <w:rPr>
          <w:i/>
          <w:iCs/>
          <w:sz w:val="28"/>
          <w:szCs w:val="28"/>
        </w:rPr>
        <w:t>.</w:t>
      </w:r>
    </w:p>
    <w:p w14:paraId="74D796DF" w14:textId="190D2C50" w:rsidR="001905AD" w:rsidRDefault="00A82704" w:rsidP="0021688A">
      <w:pPr>
        <w:pStyle w:val="ListParagraph"/>
        <w:rPr>
          <w:i/>
          <w:iCs/>
          <w:sz w:val="28"/>
          <w:szCs w:val="28"/>
        </w:rPr>
      </w:pPr>
      <w:r w:rsidRPr="001905AD">
        <w:rPr>
          <w:i/>
          <w:iCs/>
          <w:sz w:val="28"/>
          <w:szCs w:val="28"/>
        </w:rPr>
        <w:t xml:space="preserve"> </w:t>
      </w:r>
      <w:r w:rsidR="0021688A" w:rsidRPr="001905AD">
        <w:rPr>
          <w:i/>
          <w:iCs/>
          <w:sz w:val="28"/>
          <w:szCs w:val="28"/>
        </w:rPr>
        <w:t>Children aged 17-consent from the children themselves.</w:t>
      </w:r>
    </w:p>
    <w:p w14:paraId="3D69B319" w14:textId="181DED41" w:rsidR="00A82704" w:rsidRPr="001905AD" w:rsidRDefault="00A82704" w:rsidP="001905AD">
      <w:pPr>
        <w:pStyle w:val="ListParagraph"/>
        <w:numPr>
          <w:ilvl w:val="0"/>
          <w:numId w:val="1"/>
        </w:numPr>
        <w:rPr>
          <w:sz w:val="28"/>
          <w:szCs w:val="28"/>
        </w:rPr>
      </w:pPr>
      <w:r w:rsidRPr="001905AD">
        <w:rPr>
          <w:sz w:val="28"/>
          <w:szCs w:val="28"/>
        </w:rPr>
        <w:t>We will provide advice on how and who someone should contact if they have given consent but</w:t>
      </w:r>
      <w:r w:rsidR="001905AD">
        <w:rPr>
          <w:sz w:val="28"/>
          <w:szCs w:val="28"/>
        </w:rPr>
        <w:t xml:space="preserve"> </w:t>
      </w:r>
      <w:r w:rsidRPr="001905AD">
        <w:rPr>
          <w:sz w:val="28"/>
          <w:szCs w:val="28"/>
        </w:rPr>
        <w:t xml:space="preserve">subsequently want to withdraw it </w:t>
      </w:r>
      <w:r w:rsidR="001905AD">
        <w:rPr>
          <w:sz w:val="28"/>
          <w:szCs w:val="28"/>
        </w:rPr>
        <w:t>(initially the vicar).</w:t>
      </w:r>
    </w:p>
    <w:p w14:paraId="4B24E73A" w14:textId="77777777" w:rsidR="001905AD" w:rsidRPr="001905AD" w:rsidRDefault="001905AD" w:rsidP="001905AD">
      <w:pPr>
        <w:pStyle w:val="ListParagraph"/>
        <w:rPr>
          <w:sz w:val="28"/>
          <w:szCs w:val="28"/>
        </w:rPr>
      </w:pPr>
    </w:p>
    <w:p w14:paraId="16969015" w14:textId="77777777" w:rsidR="0021688A" w:rsidRPr="001905AD" w:rsidRDefault="0021688A" w:rsidP="0021688A">
      <w:pPr>
        <w:pStyle w:val="ListParagraph"/>
        <w:rPr>
          <w:i/>
          <w:iCs/>
          <w:sz w:val="24"/>
          <w:szCs w:val="24"/>
        </w:rPr>
      </w:pPr>
    </w:p>
    <w:sectPr w:rsidR="0021688A" w:rsidRPr="001905AD" w:rsidSect="00AE3345">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2453"/>
    <w:multiLevelType w:val="hybridMultilevel"/>
    <w:tmpl w:val="74D47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81677E"/>
    <w:multiLevelType w:val="hybridMultilevel"/>
    <w:tmpl w:val="2AF6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1A"/>
    <w:rsid w:val="001905AD"/>
    <w:rsid w:val="00202E3A"/>
    <w:rsid w:val="0021688A"/>
    <w:rsid w:val="0027621F"/>
    <w:rsid w:val="002D154A"/>
    <w:rsid w:val="004209C7"/>
    <w:rsid w:val="00490049"/>
    <w:rsid w:val="006A0B93"/>
    <w:rsid w:val="006E6F44"/>
    <w:rsid w:val="007A46BB"/>
    <w:rsid w:val="0091219B"/>
    <w:rsid w:val="00A82704"/>
    <w:rsid w:val="00AE3345"/>
    <w:rsid w:val="00B0772C"/>
    <w:rsid w:val="00B75B17"/>
    <w:rsid w:val="00D7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Elvin</dc:creator>
  <cp:lastModifiedBy>Paul</cp:lastModifiedBy>
  <cp:revision>2</cp:revision>
  <dcterms:created xsi:type="dcterms:W3CDTF">2023-09-06T14:28:00Z</dcterms:created>
  <dcterms:modified xsi:type="dcterms:W3CDTF">2023-09-06T14:28:00Z</dcterms:modified>
</cp:coreProperties>
</file>